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DOCTORAL STUDENT’S PROGRESS REVIEW REPORT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</w:t>
      </w:r>
    </w:p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center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......../........ academic year</w:t>
      </w:r>
      <w:r w:rsidR="007F1AB6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 </w:t>
      </w:r>
    </w:p>
    <w:tbl>
      <w:tblPr>
        <w:tblW w:w="9801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6"/>
        <w:gridCol w:w="5405"/>
      </w:tblGrid>
      <w:tr w:rsidR="00935C5D" w:rsidRPr="005901E7" w:rsidTr="001A2B43"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First name and surname of the doctoral student</w:t>
            </w:r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40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Contact information (telephone/e-mail)</w:t>
            </w:r>
          </w:p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40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of the doctoral student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 (in original language)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 (in English)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7F1AB6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Topic of the doctoral thesis</w:t>
            </w:r>
            <w:r w:rsidR="007F1AB6"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 xml:space="preserve"> (in Estonian)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7F1AB6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1AB6" w:rsidRPr="005901E7" w:rsidRDefault="007F1AB6" w:rsidP="007F1AB6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Doctoral thesis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1AB6" w:rsidRPr="005901E7" w:rsidRDefault="00E53F86" w:rsidP="007F1AB6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  <w:sdt>
              <w:sdtPr>
                <w:rPr>
                  <w:rFonts w:eastAsia="Times New Roman" w:cs="Times New Roman"/>
                  <w:lang w:val="en-GB"/>
                </w:rPr>
                <w:id w:val="-20236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AB6" w:rsidRPr="005901E7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7F1AB6"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 xml:space="preserve"> </w:t>
            </w:r>
            <w:r w:rsidR="007F1AB6"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Article based thesis </w:t>
            </w:r>
            <w:sdt>
              <w:sdtPr>
                <w:rPr>
                  <w:rFonts w:eastAsia="Times New Roman" w:cs="Times New Roman"/>
                  <w:lang w:val="en-GB"/>
                </w:rPr>
                <w:id w:val="93864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AB6" w:rsidRPr="005901E7">
                  <w:rPr>
                    <w:rFonts w:ascii="MS Gothic" w:eastAsia="MS Gothic" w:hAnsi="MS Gothic" w:cs="Times New Roman" w:hint="eastAsia"/>
                    <w:lang w:val="en-GB"/>
                  </w:rPr>
                  <w:t>☐</w:t>
                </w:r>
              </w:sdtContent>
            </w:sdt>
            <w:r w:rsidR="007F1AB6"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 Monography</w:t>
            </w: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7F1AB6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Name of the doctoral study programme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7F1AB6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eastAsia="Times New Roman" w:cs="Times New Roman"/>
                <w:lang w:val="en-GB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7F1AB6" w:rsidP="001B3DD9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 xml:space="preserve">CERCS </w:t>
            </w:r>
            <w:proofErr w:type="spellStart"/>
            <w:r w:rsidR="001B3DD9" w:rsidRPr="005901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classifier</w:t>
            </w:r>
            <w:proofErr w:type="spellEnd"/>
            <w:r w:rsidR="001B3DD9" w:rsidRPr="005901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B3DD9" w:rsidRPr="005901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items</w:t>
            </w:r>
            <w:proofErr w:type="spellEnd"/>
            <w:r w:rsidR="001B3DD9" w:rsidRPr="005901E7">
              <w:rPr>
                <w:rFonts w:ascii="Times New Roman" w:eastAsia="SimSun" w:hAnsi="Times New Roman" w:cs="Times New Roman"/>
                <w:lang w:val="en-GB" w:eastAsia="hi-IN" w:bidi="hi-IN"/>
              </w:rPr>
              <w:t xml:space="preserve"> </w:t>
            </w:r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>(</w:t>
            </w:r>
            <w:hyperlink r:id="rId4" w:history="1">
              <w:r w:rsidRPr="005901E7">
                <w:rPr>
                  <w:rStyle w:val="Hyperlink"/>
                  <w:rFonts w:ascii="Times New Roman" w:eastAsia="SimSun" w:hAnsi="Times New Roman" w:cs="Tahoma"/>
                  <w:lang w:val="en-GB" w:eastAsia="hi-IN" w:bidi="hi-IN"/>
                </w:rPr>
                <w:t>www.etis.ee</w:t>
              </w:r>
            </w:hyperlink>
            <w:r w:rsidRPr="005901E7">
              <w:rPr>
                <w:rFonts w:ascii="Times New Roman" w:eastAsia="SimSun" w:hAnsi="Times New Roman" w:cs="Tahoma"/>
                <w:lang w:val="en-GB" w:eastAsia="hi-IN" w:bidi="hi-IN"/>
              </w:rPr>
              <w:t>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Supervisor(s)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Date of enrolment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 xml:space="preserve">Study year (I, II, III, IV </w:t>
            </w:r>
            <w:proofErr w:type="spellStart"/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etc</w:t>
            </w:r>
            <w:proofErr w:type="spellEnd"/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1A2B43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Academic leaves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B43" w:rsidRPr="005901E7" w:rsidRDefault="001A2B43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  <w:tr w:rsidR="00935C5D" w:rsidRPr="005901E7" w:rsidTr="001A2B43">
        <w:tc>
          <w:tcPr>
            <w:tcW w:w="4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Times New Roman" w:hAnsi="Times New Roman" w:cs="Times New Roman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Previous progress review</w:t>
            </w:r>
          </w:p>
          <w:p w:rsidR="00935C5D" w:rsidRPr="005901E7" w:rsidRDefault="00935C5D" w:rsidP="00935C5D">
            <w:pPr>
              <w:widowControl w:val="0"/>
              <w:suppressLineNumbers/>
              <w:suppressAutoHyphens/>
              <w:spacing w:after="0" w:line="252" w:lineRule="auto"/>
              <w:ind w:left="-55" w:firstLine="87"/>
              <w:rPr>
                <w:rFonts w:ascii="Times New Roman" w:eastAsia="SimSun" w:hAnsi="Times New Roman" w:cs="Tahoma"/>
                <w:lang w:val="en-GB" w:eastAsia="hi-IN" w:bidi="hi-IN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hi-IN" w:bidi="hi-IN"/>
              </w:rPr>
              <w:t>(date/result/workload)</w:t>
            </w:r>
          </w:p>
        </w:tc>
        <w:tc>
          <w:tcPr>
            <w:tcW w:w="5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C5D" w:rsidRPr="005901E7" w:rsidRDefault="00935C5D" w:rsidP="00935C5D">
            <w:pPr>
              <w:widowControl w:val="0"/>
              <w:suppressLineNumbers/>
              <w:suppressAutoHyphens/>
              <w:snapToGrid w:val="0"/>
              <w:spacing w:after="0" w:line="252" w:lineRule="auto"/>
              <w:rPr>
                <w:rFonts w:ascii="Times New Roman" w:eastAsia="SimSun" w:hAnsi="Times New Roman" w:cs="Tahoma"/>
                <w:lang w:val="en-GB" w:eastAsia="hi-IN" w:bidi="hi-IN"/>
              </w:rPr>
            </w:pPr>
          </w:p>
        </w:tc>
      </w:tr>
    </w:tbl>
    <w:p w:rsidR="00935C5D" w:rsidRPr="00935C5D" w:rsidRDefault="00935C5D" w:rsidP="00935C5D">
      <w:pPr>
        <w:widowControl w:val="0"/>
        <w:suppressAutoHyphens/>
        <w:spacing w:line="100" w:lineRule="atLeast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tbl>
      <w:tblPr>
        <w:tblpPr w:leftFromText="141" w:rightFromText="141" w:vertAnchor="text" w:horzAnchor="margin" w:tblpY="2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560"/>
        <w:gridCol w:w="708"/>
        <w:gridCol w:w="1560"/>
        <w:gridCol w:w="567"/>
        <w:gridCol w:w="2409"/>
      </w:tblGrid>
      <w:tr w:rsidR="00935C5D" w:rsidRPr="005901E7" w:rsidTr="004565E8">
        <w:trPr>
          <w:trHeight w:val="174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ind w:hanging="142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In the year under progress review</w:t>
            </w:r>
          </w:p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As of the start of studies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Cumulated volume</w:t>
            </w:r>
          </w:p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Courses passed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Research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  <w:tr w:rsidR="00935C5D" w:rsidRPr="005901E7" w:rsidTr="007F1AB6">
        <w:trPr>
          <w:trHeight w:val="173"/>
        </w:trPr>
        <w:tc>
          <w:tcPr>
            <w:tcW w:w="2093" w:type="dxa"/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Creative work i</w:t>
            </w:r>
            <w:r w:rsidRPr="005901E7">
              <w:rPr>
                <w:rFonts w:ascii="Times New Roman" w:eastAsia="Times-Roman" w:hAnsi="Times New Roman" w:cs="Times New Roman"/>
                <w:i/>
                <w:lang w:val="en-GB" w:eastAsia="ar-SA"/>
              </w:rPr>
              <w:t>n specialities falling in the field of arts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FFFFFF" w:themeFill="background1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  <w:shd w:val="clear" w:color="auto" w:fill="FFFFFF" w:themeFill="background1"/>
          </w:tcPr>
          <w:p w:rsidR="00935C5D" w:rsidRPr="005901E7" w:rsidRDefault="00935C5D" w:rsidP="005901E7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>ECTS credits/per year</w:t>
            </w:r>
          </w:p>
        </w:tc>
      </w:tr>
      <w:tr w:rsidR="00935C5D" w:rsidRPr="005901E7" w:rsidTr="00935C5D">
        <w:trPr>
          <w:trHeight w:val="173"/>
        </w:trPr>
        <w:tc>
          <w:tcPr>
            <w:tcW w:w="2093" w:type="dxa"/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Total</w:t>
            </w:r>
          </w:p>
        </w:tc>
        <w:tc>
          <w:tcPr>
            <w:tcW w:w="850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708" w:type="dxa"/>
            <w:tcBorders>
              <w:right w:val="single" w:sz="4" w:space="0" w:color="FFFFFF"/>
            </w:tcBorders>
            <w:shd w:val="clear" w:color="auto" w:fill="auto"/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1560" w:type="dxa"/>
            <w:tcBorders>
              <w:left w:val="single" w:sz="4" w:space="0" w:color="FFFFFF"/>
            </w:tcBorders>
            <w:shd w:val="clear" w:color="auto" w:fill="auto"/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</w:t>
            </w:r>
          </w:p>
        </w:tc>
        <w:tc>
          <w:tcPr>
            <w:tcW w:w="567" w:type="dxa"/>
            <w:tcBorders>
              <w:right w:val="single" w:sz="4" w:space="0" w:color="FFFFFF"/>
            </w:tcBorders>
          </w:tcPr>
          <w:p w:rsidR="00935C5D" w:rsidRPr="005901E7" w:rsidRDefault="005901E7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0</w:t>
            </w:r>
          </w:p>
        </w:tc>
        <w:tc>
          <w:tcPr>
            <w:tcW w:w="2409" w:type="dxa"/>
            <w:tcBorders>
              <w:left w:val="single" w:sz="4" w:space="0" w:color="FFFFFF"/>
            </w:tcBorders>
          </w:tcPr>
          <w:p w:rsidR="00935C5D" w:rsidRPr="005901E7" w:rsidRDefault="00935C5D" w:rsidP="00935C5D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01E7">
              <w:rPr>
                <w:rFonts w:ascii="Times New Roman" w:eastAsia="Times New Roman" w:hAnsi="Times New Roman" w:cs="Times New Roman"/>
                <w:lang w:val="en-GB" w:eastAsia="ar-SA"/>
              </w:rPr>
              <w:t>ECTS credits /per year</w:t>
            </w:r>
          </w:p>
        </w:tc>
      </w:tr>
    </w:tbl>
    <w:p w:rsidR="00935C5D" w:rsidRPr="00935C5D" w:rsidRDefault="00935C5D" w:rsidP="00935C5D">
      <w:pPr>
        <w:widowControl w:val="0"/>
        <w:suppressAutoHyphens/>
        <w:spacing w:line="100" w:lineRule="atLeast"/>
        <w:ind w:left="295" w:hanging="295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p w:rsidR="00935C5D" w:rsidRPr="00935C5D" w:rsidRDefault="00935C5D" w:rsidP="00935C5D">
      <w:pPr>
        <w:widowControl w:val="0"/>
        <w:suppressAutoHyphens/>
        <w:spacing w:line="100" w:lineRule="atLeast"/>
        <w:ind w:left="295" w:hanging="29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ANNEXES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1. 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List</w:t>
      </w: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 of 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the </w:t>
      </w: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courses passed</w:t>
      </w:r>
      <w:r w:rsidR="001A2B43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 during the period of the report</w:t>
      </w:r>
      <w:proofErr w:type="gramStart"/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>;</w:t>
      </w:r>
      <w:proofErr w:type="gramEnd"/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 w:rsidRPr="00935C5D">
        <w:rPr>
          <w:rFonts w:ascii="Times New Roman" w:eastAsia="Times New Roman" w:hAnsi="Times New Roman" w:cs="Times New Roman"/>
          <w:sz w:val="24"/>
          <w:szCs w:val="24"/>
          <w:lang w:val="en-GB" w:eastAsia="hi-IN" w:bidi="hi-IN"/>
        </w:rPr>
        <w:t xml:space="preserve">2. Doctoral thesis report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(overview of the research conducted in relation to the doctoral thesis under various components of the doctoral thesis; up to </w:t>
      </w:r>
      <w:proofErr w:type="gramStart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2</w:t>
      </w:r>
      <w:proofErr w:type="gramEnd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pages);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3.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Presentations at conferences (name, location and time of the event, topic of the presentation)</w:t>
      </w:r>
      <w:proofErr w:type="gramStart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;</w:t>
      </w:r>
      <w:proofErr w:type="gramEnd"/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4.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List of publications (published</w:t>
      </w:r>
      <w:r w:rsid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, in print,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a</w:t>
      </w:r>
      <w:r w:rsidR="005966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ccepted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for publication</w:t>
      </w:r>
      <w:r w:rsid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</w:t>
      </w:r>
      <w:r w:rsidR="00E429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and to be found in </w:t>
      </w:r>
      <w:r w:rsid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ETIS or</w:t>
      </w:r>
      <w:r w:rsidR="002C3110" w:rsidRPr="002C31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</w:t>
      </w:r>
      <w:r w:rsidR="002C3110"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submitted for publication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5.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Overview of teaching activities at the university (preparation/teaching of a course or a part of it,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lastRenderedPageBreak/>
        <w:t xml:space="preserve">supervision of student papers, </w:t>
      </w:r>
      <w:proofErr w:type="gramStart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analysis</w:t>
      </w:r>
      <w:proofErr w:type="gramEnd"/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 of student papers: reviewing);</w:t>
      </w:r>
    </w:p>
    <w:p w:rsidR="00935C5D" w:rsidRP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6.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Supervisor’s assessment (reasoned opinion and assessment of the ECTS credits volume of research conducted in relation to the doctoral thesis under various components of the doctoral thesis module)</w:t>
      </w:r>
    </w:p>
    <w:p w:rsidR="00935C5D" w:rsidRDefault="00935C5D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7. </w:t>
      </w:r>
      <w:r w:rsidRPr="00935C5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>Individual study plan for the next year (in the case of first year doctoral students, for the entire period of studies).</w:t>
      </w:r>
    </w:p>
    <w:p w:rsidR="001B3DD9" w:rsidRPr="00935C5D" w:rsidRDefault="001B3DD9" w:rsidP="005901E7">
      <w:pPr>
        <w:widowControl w:val="0"/>
        <w:suppressAutoHyphens/>
        <w:spacing w:after="0" w:line="100" w:lineRule="atLeast"/>
        <w:ind w:left="295" w:hanging="295"/>
        <w:jc w:val="both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8. Activities to introduce the science or </w:t>
      </w:r>
      <w:r w:rsidR="0059666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i-IN" w:bidi="hi-IN"/>
        </w:rPr>
        <w:t xml:space="preserve">research field. </w:t>
      </w:r>
    </w:p>
    <w:p w:rsidR="00935C5D" w:rsidRPr="00935C5D" w:rsidRDefault="00935C5D" w:rsidP="00935C5D">
      <w:pPr>
        <w:widowControl w:val="0"/>
        <w:suppressAutoHyphens/>
        <w:spacing w:line="360" w:lineRule="auto"/>
        <w:ind w:left="295" w:hanging="295"/>
        <w:jc w:val="both"/>
        <w:rPr>
          <w:rFonts w:ascii="Times New Roman" w:eastAsia="SimSun" w:hAnsi="Times New Roman" w:cs="Tahoma"/>
          <w:sz w:val="24"/>
          <w:szCs w:val="24"/>
          <w:lang w:val="en-GB" w:eastAsia="hi-IN" w:bidi="hi-I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42"/>
        <w:gridCol w:w="2780"/>
        <w:gridCol w:w="171"/>
        <w:gridCol w:w="1634"/>
        <w:gridCol w:w="2411"/>
      </w:tblGrid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OBSERVATIONS</w:t>
            </w:r>
          </w:p>
        </w:tc>
      </w:tr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4565E8">
        <w:tc>
          <w:tcPr>
            <w:tcW w:w="96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4565E8"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Doctoral student: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E838DE">
        <w:trPr>
          <w:trHeight w:val="235"/>
        </w:trPr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 xml:space="preserve">date         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>signature</w:t>
            </w:r>
          </w:p>
        </w:tc>
      </w:tr>
      <w:tr w:rsidR="00935C5D" w:rsidRPr="00935C5D" w:rsidTr="004565E8"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i-IN" w:bidi="hi-IN"/>
              </w:rPr>
              <w:t>Supervisor(s):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</w:tr>
      <w:tr w:rsidR="00935C5D" w:rsidRPr="00935C5D" w:rsidTr="008731E6">
        <w:trPr>
          <w:trHeight w:val="423"/>
        </w:trPr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pacing w:line="252" w:lineRule="auto"/>
              <w:jc w:val="right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 xml:space="preserve">date         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both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35C5D" w:rsidRPr="00935C5D" w:rsidRDefault="00935C5D" w:rsidP="00935C5D">
            <w:pPr>
              <w:widowControl w:val="0"/>
              <w:suppressLineNumbers/>
              <w:suppressAutoHyphens/>
              <w:snapToGrid w:val="0"/>
              <w:spacing w:line="252" w:lineRule="auto"/>
              <w:jc w:val="center"/>
              <w:rPr>
                <w:rFonts w:ascii="Times New Roman" w:eastAsia="SimSun" w:hAnsi="Times New Roman" w:cs="Tahoma"/>
                <w:sz w:val="24"/>
                <w:szCs w:val="24"/>
                <w:lang w:val="en-GB" w:eastAsia="hi-IN" w:bidi="hi-IN"/>
              </w:rPr>
            </w:pPr>
            <w:r w:rsidRPr="00935C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GB" w:eastAsia="hi-IN" w:bidi="hi-IN"/>
              </w:rPr>
              <w:t>signature</w:t>
            </w:r>
          </w:p>
        </w:tc>
      </w:tr>
    </w:tbl>
    <w:p w:rsidR="008E30EA" w:rsidRPr="00935C5D" w:rsidRDefault="008E30EA" w:rsidP="00935C5D">
      <w:pPr>
        <w:rPr>
          <w:rFonts w:ascii="Arial" w:eastAsia="Times New Roman" w:hAnsi="Arial" w:cs="Arial"/>
          <w:color w:val="505050"/>
          <w:sz w:val="23"/>
          <w:szCs w:val="23"/>
          <w:lang w:eastAsia="et-EE"/>
        </w:rPr>
      </w:pPr>
      <w:bookmarkStart w:id="0" w:name="_GoBack"/>
      <w:bookmarkEnd w:id="0"/>
    </w:p>
    <w:sectPr w:rsidR="008E30EA" w:rsidRPr="00935C5D" w:rsidSect="002C311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MS Gothic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A5"/>
    <w:rsid w:val="00044974"/>
    <w:rsid w:val="00194F7B"/>
    <w:rsid w:val="001A2B43"/>
    <w:rsid w:val="001B3DD9"/>
    <w:rsid w:val="00291D00"/>
    <w:rsid w:val="002C3110"/>
    <w:rsid w:val="003171EB"/>
    <w:rsid w:val="003C1D45"/>
    <w:rsid w:val="00473F38"/>
    <w:rsid w:val="005901E7"/>
    <w:rsid w:val="00596661"/>
    <w:rsid w:val="0067179C"/>
    <w:rsid w:val="006D63F4"/>
    <w:rsid w:val="006E1086"/>
    <w:rsid w:val="006E428C"/>
    <w:rsid w:val="0073289C"/>
    <w:rsid w:val="007F1AB6"/>
    <w:rsid w:val="008E30EA"/>
    <w:rsid w:val="00935C5D"/>
    <w:rsid w:val="009422A5"/>
    <w:rsid w:val="00B41618"/>
    <w:rsid w:val="00B846A3"/>
    <w:rsid w:val="00E42925"/>
    <w:rsid w:val="00E53F86"/>
    <w:rsid w:val="00E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4D7B"/>
  <w15:chartTrackingRefBased/>
  <w15:docId w15:val="{65779D27-13E6-4882-9191-14C6C63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2A5"/>
    <w:rPr>
      <w:rFonts w:ascii="Courier New" w:eastAsia="Times New Roman" w:hAnsi="Courier New" w:cs="Courier New"/>
      <w:sz w:val="20"/>
      <w:szCs w:val="20"/>
      <w:lang w:eastAsia="et-EE"/>
    </w:rPr>
  </w:style>
  <w:style w:type="paragraph" w:customStyle="1" w:styleId="DefaultStyle">
    <w:name w:val="Default Style"/>
    <w:rsid w:val="00935C5D"/>
    <w:pPr>
      <w:widowControl w:val="0"/>
      <w:suppressAutoHyphens/>
      <w:spacing w:line="252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A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0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is.ee/Portal/Classifiers/Details/d3717f7b-bec8-4cd9-8ea4-c89cd56ca46e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 Haava</cp:lastModifiedBy>
  <cp:revision>2</cp:revision>
  <cp:lastPrinted>2017-11-30T10:36:00Z</cp:lastPrinted>
  <dcterms:created xsi:type="dcterms:W3CDTF">2020-04-20T13:17:00Z</dcterms:created>
  <dcterms:modified xsi:type="dcterms:W3CDTF">2020-04-20T13:17:00Z</dcterms:modified>
</cp:coreProperties>
</file>